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C2" w:rsidRDefault="00D876C2" w:rsidP="00D876C2">
      <w:pPr>
        <w:pStyle w:val="a3"/>
        <w:ind w:firstLine="1701"/>
        <w:jc w:val="center"/>
        <w:rPr>
          <w:rFonts w:ascii="Bookman Old Style" w:hAnsi="Bookman Old Style"/>
          <w:b/>
          <w:sz w:val="24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-518795</wp:posOffset>
            </wp:positionV>
            <wp:extent cx="2209800" cy="22098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4DB" w:rsidRPr="006934DB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110.85pt;margin-top:27.25pt;width:320.25pt;height:0;z-index:2516602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"/>
        </w:pict>
      </w:r>
      <w:r>
        <w:rPr>
          <w:rFonts w:ascii="Bookman Old Style" w:hAnsi="Bookman Old Style"/>
          <w:b/>
          <w:sz w:val="24"/>
          <w:szCs w:val="20"/>
        </w:rPr>
        <w:t>ЧАСТНОЕ ПРОФЕССИОНАЛЬНОЕ ОБРАЗОВАТЕЛЬНОЕ УЧРЕЖДЕНИЕ «РАТНИК 38»</w:t>
      </w:r>
    </w:p>
    <w:p w:rsidR="00D876C2" w:rsidRPr="001416AB" w:rsidRDefault="00D876C2" w:rsidP="00D876C2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1416AB">
        <w:rPr>
          <w:rFonts w:ascii="Times New Roman" w:hAnsi="Times New Roman"/>
          <w:b/>
        </w:rPr>
        <w:t xml:space="preserve">ОГРН 1233800016361, ИНН 3808283813 КПП 380801001, </w:t>
      </w:r>
    </w:p>
    <w:p w:rsidR="00D876C2" w:rsidRPr="001416AB" w:rsidRDefault="00D876C2" w:rsidP="00D876C2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1416AB">
        <w:rPr>
          <w:rFonts w:ascii="Times New Roman" w:hAnsi="Times New Roman"/>
          <w:b/>
        </w:rPr>
        <w:t>Фактический адрес: 666781 г. Усть-Кут, ул. Кирова стр.89Д</w:t>
      </w:r>
    </w:p>
    <w:p w:rsidR="00D876C2" w:rsidRPr="001416AB" w:rsidRDefault="00D876C2" w:rsidP="00D876C2">
      <w:pPr>
        <w:pStyle w:val="a3"/>
        <w:ind w:firstLine="567"/>
        <w:jc w:val="center"/>
        <w:rPr>
          <w:rFonts w:ascii="Times New Roman" w:hAnsi="Times New Roman"/>
        </w:rPr>
      </w:pPr>
      <w:r w:rsidRPr="001416AB">
        <w:rPr>
          <w:rFonts w:ascii="Times New Roman" w:hAnsi="Times New Roman"/>
          <w:b/>
          <w:sz w:val="24"/>
          <w:szCs w:val="24"/>
          <w:lang w:val="en-US"/>
        </w:rPr>
        <w:t>E</w:t>
      </w:r>
      <w:r w:rsidRPr="001416AB">
        <w:rPr>
          <w:rFonts w:ascii="Times New Roman" w:hAnsi="Times New Roman"/>
          <w:b/>
          <w:sz w:val="24"/>
          <w:szCs w:val="24"/>
        </w:rPr>
        <w:t>-</w:t>
      </w:r>
      <w:r w:rsidRPr="001416AB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1416AB">
        <w:rPr>
          <w:rFonts w:ascii="Times New Roman" w:hAnsi="Times New Roman"/>
          <w:b/>
          <w:sz w:val="24"/>
          <w:szCs w:val="24"/>
        </w:rPr>
        <w:t xml:space="preserve">: </w:t>
      </w:r>
      <w:hyperlink r:id="rId6" w:history="1">
        <w:r w:rsidRPr="001416AB">
          <w:rPr>
            <w:rStyle w:val="a4"/>
            <w:rFonts w:ascii="Times New Roman" w:hAnsi="Times New Roman"/>
            <w:sz w:val="24"/>
            <w:szCs w:val="24"/>
            <w:lang w:val="en-US"/>
          </w:rPr>
          <w:t>ratnik</w:t>
        </w:r>
        <w:r w:rsidRPr="001416AB">
          <w:rPr>
            <w:rStyle w:val="a4"/>
            <w:rFonts w:ascii="Times New Roman" w:hAnsi="Times New Roman"/>
            <w:sz w:val="24"/>
            <w:szCs w:val="24"/>
          </w:rPr>
          <w:t>38@</w:t>
        </w:r>
        <w:r w:rsidRPr="001416AB">
          <w:rPr>
            <w:rStyle w:val="a4"/>
            <w:rFonts w:ascii="Times New Roman" w:hAnsi="Times New Roman"/>
            <w:sz w:val="24"/>
            <w:szCs w:val="24"/>
            <w:lang w:val="en-US"/>
          </w:rPr>
          <w:t>bk</w:t>
        </w:r>
        <w:r w:rsidRPr="001416A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1416AB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876C2" w:rsidRDefault="00D876C2" w:rsidP="00D876C2">
      <w:pPr>
        <w:jc w:val="center"/>
        <w:rPr>
          <w:sz w:val="36"/>
          <w:szCs w:val="36"/>
        </w:rPr>
      </w:pPr>
    </w:p>
    <w:p w:rsidR="00D876C2" w:rsidRDefault="00D876C2" w:rsidP="00D876C2">
      <w:pPr>
        <w:spacing w:after="0"/>
        <w:ind w:left="6804"/>
        <w:rPr>
          <w:rFonts w:ascii="Times New Roman" w:hAnsi="Times New Roman"/>
          <w:b/>
          <w:sz w:val="24"/>
          <w:szCs w:val="24"/>
        </w:rPr>
      </w:pPr>
      <w:r w:rsidRPr="00E314C0">
        <w:rPr>
          <w:rFonts w:ascii="Times New Roman" w:hAnsi="Times New Roman"/>
          <w:b/>
          <w:sz w:val="24"/>
          <w:szCs w:val="24"/>
        </w:rPr>
        <w:t>УТВЕРЖДАЮ</w:t>
      </w:r>
    </w:p>
    <w:p w:rsidR="00D876C2" w:rsidRDefault="00D876C2" w:rsidP="00D876C2">
      <w:pPr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ЧПОУ «Ратник 38»</w:t>
      </w:r>
    </w:p>
    <w:p w:rsidR="00D876C2" w:rsidRDefault="00D876C2" w:rsidP="00D876C2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И.Л. </w:t>
      </w:r>
      <w:proofErr w:type="spellStart"/>
      <w:r>
        <w:rPr>
          <w:rFonts w:ascii="Times New Roman" w:hAnsi="Times New Roman"/>
          <w:sz w:val="24"/>
          <w:szCs w:val="24"/>
        </w:rPr>
        <w:t>Тарков</w:t>
      </w:r>
      <w:proofErr w:type="spellEnd"/>
    </w:p>
    <w:p w:rsidR="00D876C2" w:rsidRDefault="00D876C2" w:rsidP="00D876C2">
      <w:pPr>
        <w:spacing w:after="0" w:line="240" w:lineRule="auto"/>
        <w:ind w:left="680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Pr="00E314C0">
        <w:rPr>
          <w:rFonts w:ascii="Times New Roman" w:hAnsi="Times New Roman"/>
          <w:sz w:val="16"/>
          <w:szCs w:val="16"/>
        </w:rPr>
        <w:t>(</w:t>
      </w:r>
      <w:proofErr w:type="gramStart"/>
      <w:r w:rsidRPr="00E314C0">
        <w:rPr>
          <w:rFonts w:ascii="Times New Roman" w:hAnsi="Times New Roman"/>
          <w:sz w:val="16"/>
          <w:szCs w:val="16"/>
        </w:rPr>
        <w:t>м</w:t>
      </w:r>
      <w:proofErr w:type="gramEnd"/>
      <w:r w:rsidRPr="00E314C0">
        <w:rPr>
          <w:rFonts w:ascii="Times New Roman" w:hAnsi="Times New Roman"/>
          <w:sz w:val="16"/>
          <w:szCs w:val="16"/>
        </w:rPr>
        <w:t>.п., подпись)</w:t>
      </w:r>
    </w:p>
    <w:p w:rsidR="00D876C2" w:rsidRPr="00E314C0" w:rsidRDefault="00D876C2" w:rsidP="00D876C2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A408D2">
        <w:rPr>
          <w:rFonts w:ascii="Times New Roman" w:hAnsi="Times New Roman"/>
          <w:sz w:val="24"/>
          <w:szCs w:val="24"/>
        </w:rPr>
        <w:t>«___» ___</w:t>
      </w:r>
      <w:r>
        <w:rPr>
          <w:rFonts w:ascii="Times New Roman" w:hAnsi="Times New Roman"/>
          <w:sz w:val="24"/>
          <w:szCs w:val="24"/>
        </w:rPr>
        <w:t>___</w:t>
      </w:r>
      <w:r w:rsidRPr="00A408D2">
        <w:rPr>
          <w:rFonts w:ascii="Times New Roman" w:hAnsi="Times New Roman"/>
          <w:sz w:val="24"/>
          <w:szCs w:val="24"/>
        </w:rPr>
        <w:t>_______ 2024 год</w:t>
      </w:r>
    </w:p>
    <w:p w:rsidR="00D876C2" w:rsidRDefault="00D876C2" w:rsidP="00D87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22C" w:rsidRPr="00F3422C" w:rsidRDefault="00F3422C" w:rsidP="00F34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22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3422C" w:rsidRPr="00F3422C" w:rsidRDefault="00F3422C" w:rsidP="00F342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22C">
        <w:rPr>
          <w:rFonts w:ascii="Times New Roman" w:hAnsi="Times New Roman" w:cs="Times New Roman"/>
          <w:b/>
          <w:sz w:val="24"/>
          <w:szCs w:val="24"/>
        </w:rPr>
        <w:t>об общем собрании работников Частного профессионального образова</w:t>
      </w:r>
      <w:r>
        <w:rPr>
          <w:rFonts w:ascii="Times New Roman" w:hAnsi="Times New Roman" w:cs="Times New Roman"/>
          <w:b/>
          <w:sz w:val="24"/>
          <w:szCs w:val="24"/>
        </w:rPr>
        <w:t>тельного учреждения «Ратник 38</w:t>
      </w:r>
      <w:r w:rsidRPr="00F3422C">
        <w:rPr>
          <w:rFonts w:ascii="Times New Roman" w:hAnsi="Times New Roman" w:cs="Times New Roman"/>
          <w:b/>
          <w:sz w:val="24"/>
          <w:szCs w:val="24"/>
        </w:rPr>
        <w:t>»</w:t>
      </w:r>
    </w:p>
    <w:p w:rsidR="00F3422C" w:rsidRPr="00F3422C" w:rsidRDefault="00F3422C" w:rsidP="00D87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22C" w:rsidRPr="00F3422C" w:rsidRDefault="00F3422C" w:rsidP="00D87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3422C">
        <w:rPr>
          <w:rFonts w:ascii="Times New Roman" w:hAnsi="Times New Roman" w:cs="Times New Roman"/>
          <w:sz w:val="21"/>
          <w:szCs w:val="21"/>
        </w:rPr>
        <w:t xml:space="preserve">Общее собрание работников ЧПОУ «Ратник 38» (далее по тексту – Собрание) является коллегиальным органов управления. </w:t>
      </w:r>
    </w:p>
    <w:p w:rsidR="00F3422C" w:rsidRPr="00F3422C" w:rsidRDefault="00F3422C" w:rsidP="00D87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3422C">
        <w:rPr>
          <w:rFonts w:ascii="Times New Roman" w:hAnsi="Times New Roman" w:cs="Times New Roman"/>
          <w:sz w:val="21"/>
          <w:szCs w:val="21"/>
        </w:rPr>
        <w:t xml:space="preserve">Собрание формируется из работников Учреждения. Участниками Общего собрания являются все работники Учреждения, в соответствии со списочным составом на момент проведения. </w:t>
      </w:r>
    </w:p>
    <w:p w:rsidR="00F3422C" w:rsidRPr="00F3422C" w:rsidRDefault="00F3422C" w:rsidP="00D87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3422C">
        <w:rPr>
          <w:rFonts w:ascii="Times New Roman" w:hAnsi="Times New Roman" w:cs="Times New Roman"/>
          <w:sz w:val="21"/>
          <w:szCs w:val="21"/>
        </w:rPr>
        <w:t xml:space="preserve">В состав Собрания не входят работники, осуществляющие свою деятельность по договорам подряда на условиях трудовых соглашений и по совместительству. </w:t>
      </w:r>
    </w:p>
    <w:p w:rsidR="00F3422C" w:rsidRPr="00F3422C" w:rsidRDefault="00F3422C" w:rsidP="00F3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3422C">
        <w:rPr>
          <w:rFonts w:ascii="Times New Roman" w:hAnsi="Times New Roman" w:cs="Times New Roman"/>
          <w:sz w:val="21"/>
          <w:szCs w:val="21"/>
        </w:rPr>
        <w:t xml:space="preserve">Председатель Общего собрания избирается из числа членов Собрания. Из числа присутствующих на Собрании, избирается секретарь, который ведёт протокол заседания. Секретарь Собрания принимает участие в его работе на равных условиях с другими работниками. </w:t>
      </w:r>
    </w:p>
    <w:p w:rsidR="00F3422C" w:rsidRPr="00F3422C" w:rsidRDefault="00F3422C" w:rsidP="00F3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3422C">
        <w:rPr>
          <w:rFonts w:ascii="Times New Roman" w:hAnsi="Times New Roman" w:cs="Times New Roman"/>
          <w:sz w:val="21"/>
          <w:szCs w:val="21"/>
        </w:rPr>
        <w:t xml:space="preserve">Для решения важных вопросов, затрагивающие законные интересы работников и слушателей, на заседания Собрания могут приглашаться слушатели Учреждения (их законные представители), представители Учредителя, органов управления образованием, представители местного самоуправления и исполнительной власти. Приглашённые учувствуют в работе Собрания с правом совещательного голоса, а участия в голосовании не принимают. </w:t>
      </w:r>
    </w:p>
    <w:p w:rsidR="00F3422C" w:rsidRPr="00F3422C" w:rsidRDefault="00F3422C" w:rsidP="00F3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3422C">
        <w:rPr>
          <w:rFonts w:ascii="Times New Roman" w:hAnsi="Times New Roman" w:cs="Times New Roman"/>
          <w:sz w:val="21"/>
          <w:szCs w:val="21"/>
        </w:rPr>
        <w:t>В компетенцию Собрания входит принятие решения по следующим вопросам:</w:t>
      </w:r>
    </w:p>
    <w:p w:rsidR="00F3422C" w:rsidRPr="00F3422C" w:rsidRDefault="00F3422C" w:rsidP="00F3422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422C">
        <w:rPr>
          <w:rFonts w:ascii="Times New Roman" w:hAnsi="Times New Roman" w:cs="Times New Roman"/>
          <w:sz w:val="21"/>
          <w:szCs w:val="21"/>
        </w:rPr>
        <w:t>внесение предложений в план развития Учреждения, в том числе и направления образовательной деятельности Учреждения;</w:t>
      </w:r>
    </w:p>
    <w:p w:rsidR="00F3422C" w:rsidRPr="00F3422C" w:rsidRDefault="00F3422C" w:rsidP="00F3422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422C">
        <w:rPr>
          <w:rFonts w:ascii="Times New Roman" w:hAnsi="Times New Roman" w:cs="Times New Roman"/>
          <w:sz w:val="21"/>
          <w:szCs w:val="21"/>
        </w:rPr>
        <w:t>участие в разработке и принятии Коллективного договора Учреждения, внесения изменений и дополнений в него;</w:t>
      </w:r>
    </w:p>
    <w:p w:rsidR="00F3422C" w:rsidRPr="00F3422C" w:rsidRDefault="00F3422C" w:rsidP="00F3422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422C">
        <w:rPr>
          <w:rFonts w:ascii="Times New Roman" w:hAnsi="Times New Roman" w:cs="Times New Roman"/>
          <w:sz w:val="21"/>
          <w:szCs w:val="21"/>
        </w:rPr>
        <w:t>заслушивание ежегодных отчетов директора Учреждения о выполнении Коллективного договора;</w:t>
      </w:r>
    </w:p>
    <w:p w:rsidR="00F3422C" w:rsidRPr="00F3422C" w:rsidRDefault="00F3422C" w:rsidP="00F3422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422C">
        <w:rPr>
          <w:rFonts w:ascii="Times New Roman" w:hAnsi="Times New Roman" w:cs="Times New Roman"/>
          <w:sz w:val="21"/>
          <w:szCs w:val="21"/>
        </w:rPr>
        <w:t>участие в разработке Положения о порядке оплаты труда работников Учреждения и его рассмотрение;</w:t>
      </w:r>
    </w:p>
    <w:p w:rsidR="00F3422C" w:rsidRPr="00F3422C" w:rsidRDefault="00F3422C" w:rsidP="00F3422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422C">
        <w:rPr>
          <w:rFonts w:ascii="Times New Roman" w:hAnsi="Times New Roman" w:cs="Times New Roman"/>
          <w:sz w:val="21"/>
          <w:szCs w:val="21"/>
        </w:rPr>
        <w:t>создание при необходимости временных и постоянных комиссий по различным направлениям работы Учреждения и установление их полномочий;</w:t>
      </w:r>
    </w:p>
    <w:p w:rsidR="00F3422C" w:rsidRPr="00F3422C" w:rsidRDefault="00F3422C" w:rsidP="00F3422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422C">
        <w:rPr>
          <w:rFonts w:ascii="Times New Roman" w:hAnsi="Times New Roman" w:cs="Times New Roman"/>
          <w:sz w:val="21"/>
          <w:szCs w:val="21"/>
        </w:rPr>
        <w:t>выдвижение и рассмотрение кандидатур на представление работников Учреждения к государственным и отраслевым наградам;</w:t>
      </w:r>
    </w:p>
    <w:p w:rsidR="00F3422C" w:rsidRPr="00F3422C" w:rsidRDefault="00F3422C" w:rsidP="00F3422C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3422C">
        <w:rPr>
          <w:rFonts w:ascii="Times New Roman" w:hAnsi="Times New Roman" w:cs="Times New Roman"/>
          <w:sz w:val="21"/>
          <w:szCs w:val="21"/>
        </w:rPr>
        <w:t xml:space="preserve">определение мер, способствующих более эффективной работе Учреждения, внесение предложений директору Учреждения по вопросам улучшения функционирования Учреждения, совершенствования трудовых отношений. </w:t>
      </w:r>
    </w:p>
    <w:p w:rsidR="00F3422C" w:rsidRPr="00F3422C" w:rsidRDefault="00F3422C" w:rsidP="00F3422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3422C" w:rsidRPr="00F3422C" w:rsidRDefault="00F3422C" w:rsidP="00F3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3422C">
        <w:rPr>
          <w:rFonts w:ascii="Times New Roman" w:hAnsi="Times New Roman" w:cs="Times New Roman"/>
          <w:sz w:val="21"/>
          <w:szCs w:val="21"/>
        </w:rPr>
        <w:t xml:space="preserve">Работа Общего собрания ведется по плану, разработанному на год. План работы принимается решением Общего собрания на последнем заседании предшествующего календарного года и утверждается директором Учреждения. </w:t>
      </w:r>
    </w:p>
    <w:p w:rsidR="00F3422C" w:rsidRPr="00F3422C" w:rsidRDefault="00F3422C" w:rsidP="00F3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3422C">
        <w:rPr>
          <w:rFonts w:ascii="Times New Roman" w:hAnsi="Times New Roman" w:cs="Times New Roman"/>
          <w:sz w:val="21"/>
          <w:szCs w:val="21"/>
        </w:rPr>
        <w:t xml:space="preserve">Собрания проводятся не реже одного раза в год. Право созыва Общего собрания принадлежит директору Учреждения. </w:t>
      </w:r>
    </w:p>
    <w:p w:rsidR="00F3422C" w:rsidRPr="00F3422C" w:rsidRDefault="00F3422C" w:rsidP="00F3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3422C">
        <w:rPr>
          <w:rFonts w:ascii="Times New Roman" w:hAnsi="Times New Roman" w:cs="Times New Roman"/>
          <w:sz w:val="21"/>
          <w:szCs w:val="21"/>
        </w:rPr>
        <w:t xml:space="preserve">Общее собрание правомочно принимать решения, если на нем присутствует не менее половины работников. Решения Общего собрания принимаются открытым голосованием абсолютным большинством голосов (не менее 50% голосов присутствующих плюс один) и оформляются протоколом. </w:t>
      </w:r>
    </w:p>
    <w:p w:rsidR="00CA3213" w:rsidRPr="00F3422C" w:rsidRDefault="00F3422C" w:rsidP="00F34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3422C">
        <w:rPr>
          <w:rFonts w:ascii="Times New Roman" w:hAnsi="Times New Roman" w:cs="Times New Roman"/>
          <w:sz w:val="21"/>
          <w:szCs w:val="21"/>
        </w:rPr>
        <w:t>Решения являются обязательными, исполнение решений организуется Директором Учреждения. Директор отчитывается на очередном Общем собрании об исполнении и (или) о ходе исполнения решений предыдущего Общего собрания. Решения Общего собрания могут быть обнародованы, доведены до сведения всех участников образовательного процесса, включены в публичные отчеты.</w:t>
      </w:r>
    </w:p>
    <w:sectPr w:rsidR="00CA3213" w:rsidRPr="00F3422C" w:rsidSect="00D876C2">
      <w:pgSz w:w="11906" w:h="16838"/>
      <w:pgMar w:top="62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965"/>
    <w:multiLevelType w:val="hybridMultilevel"/>
    <w:tmpl w:val="0C28AF80"/>
    <w:lvl w:ilvl="0" w:tplc="50984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316CC"/>
    <w:multiLevelType w:val="hybridMultilevel"/>
    <w:tmpl w:val="88767B60"/>
    <w:lvl w:ilvl="0" w:tplc="50984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83F02"/>
    <w:multiLevelType w:val="hybridMultilevel"/>
    <w:tmpl w:val="01C2EAB6"/>
    <w:lvl w:ilvl="0" w:tplc="50984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B4501"/>
    <w:multiLevelType w:val="hybridMultilevel"/>
    <w:tmpl w:val="EBBC0B3C"/>
    <w:lvl w:ilvl="0" w:tplc="50984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A6F55"/>
    <w:multiLevelType w:val="hybridMultilevel"/>
    <w:tmpl w:val="9EE66CF6"/>
    <w:lvl w:ilvl="0" w:tplc="50984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76A63"/>
    <w:multiLevelType w:val="hybridMultilevel"/>
    <w:tmpl w:val="2A986EDA"/>
    <w:lvl w:ilvl="0" w:tplc="50984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00DAD"/>
    <w:multiLevelType w:val="hybridMultilevel"/>
    <w:tmpl w:val="D3C6D2A4"/>
    <w:lvl w:ilvl="0" w:tplc="50984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6C2"/>
    <w:rsid w:val="000503EF"/>
    <w:rsid w:val="000B116A"/>
    <w:rsid w:val="000B719F"/>
    <w:rsid w:val="00105FDA"/>
    <w:rsid w:val="0012225C"/>
    <w:rsid w:val="0013433B"/>
    <w:rsid w:val="001D4B95"/>
    <w:rsid w:val="00204281"/>
    <w:rsid w:val="00207370"/>
    <w:rsid w:val="00247ED5"/>
    <w:rsid w:val="00260533"/>
    <w:rsid w:val="002A100F"/>
    <w:rsid w:val="002A12D7"/>
    <w:rsid w:val="002C5D3A"/>
    <w:rsid w:val="002E26F9"/>
    <w:rsid w:val="002E4811"/>
    <w:rsid w:val="002E5CF2"/>
    <w:rsid w:val="00331537"/>
    <w:rsid w:val="00333E88"/>
    <w:rsid w:val="003C6B62"/>
    <w:rsid w:val="003D499F"/>
    <w:rsid w:val="00412E21"/>
    <w:rsid w:val="004769C1"/>
    <w:rsid w:val="00476E33"/>
    <w:rsid w:val="00483291"/>
    <w:rsid w:val="004842BF"/>
    <w:rsid w:val="00495711"/>
    <w:rsid w:val="004B39C1"/>
    <w:rsid w:val="004D60DF"/>
    <w:rsid w:val="004D6B63"/>
    <w:rsid w:val="004E511C"/>
    <w:rsid w:val="004F5EB8"/>
    <w:rsid w:val="00504657"/>
    <w:rsid w:val="00535EB1"/>
    <w:rsid w:val="00581239"/>
    <w:rsid w:val="005B5207"/>
    <w:rsid w:val="005C26D7"/>
    <w:rsid w:val="005C779B"/>
    <w:rsid w:val="00603409"/>
    <w:rsid w:val="00645529"/>
    <w:rsid w:val="00647D55"/>
    <w:rsid w:val="006564E9"/>
    <w:rsid w:val="006608A4"/>
    <w:rsid w:val="00672979"/>
    <w:rsid w:val="006934DB"/>
    <w:rsid w:val="006A47CD"/>
    <w:rsid w:val="006B5CE2"/>
    <w:rsid w:val="006E0E79"/>
    <w:rsid w:val="0070365C"/>
    <w:rsid w:val="00747B15"/>
    <w:rsid w:val="007910EA"/>
    <w:rsid w:val="00796C11"/>
    <w:rsid w:val="00797073"/>
    <w:rsid w:val="007D409F"/>
    <w:rsid w:val="007E0362"/>
    <w:rsid w:val="00841B9C"/>
    <w:rsid w:val="00854505"/>
    <w:rsid w:val="00882549"/>
    <w:rsid w:val="00933287"/>
    <w:rsid w:val="00937332"/>
    <w:rsid w:val="0095348A"/>
    <w:rsid w:val="00960BAF"/>
    <w:rsid w:val="009637C4"/>
    <w:rsid w:val="00964247"/>
    <w:rsid w:val="00966B43"/>
    <w:rsid w:val="009A0848"/>
    <w:rsid w:val="00A36EF4"/>
    <w:rsid w:val="00A45AB3"/>
    <w:rsid w:val="00AB4CD6"/>
    <w:rsid w:val="00AD2F6D"/>
    <w:rsid w:val="00AF0CCD"/>
    <w:rsid w:val="00AF3422"/>
    <w:rsid w:val="00B03F53"/>
    <w:rsid w:val="00B03FB0"/>
    <w:rsid w:val="00B11B39"/>
    <w:rsid w:val="00B21DDA"/>
    <w:rsid w:val="00B2259B"/>
    <w:rsid w:val="00B3461D"/>
    <w:rsid w:val="00B373CE"/>
    <w:rsid w:val="00B510B8"/>
    <w:rsid w:val="00B52041"/>
    <w:rsid w:val="00B6070F"/>
    <w:rsid w:val="00B6444E"/>
    <w:rsid w:val="00B765F6"/>
    <w:rsid w:val="00BC7939"/>
    <w:rsid w:val="00C03502"/>
    <w:rsid w:val="00C15E34"/>
    <w:rsid w:val="00C74776"/>
    <w:rsid w:val="00CA3213"/>
    <w:rsid w:val="00CB7FDC"/>
    <w:rsid w:val="00CC6692"/>
    <w:rsid w:val="00CD7CE6"/>
    <w:rsid w:val="00CE3784"/>
    <w:rsid w:val="00CE4657"/>
    <w:rsid w:val="00D05943"/>
    <w:rsid w:val="00D74297"/>
    <w:rsid w:val="00D876C2"/>
    <w:rsid w:val="00DA2EFA"/>
    <w:rsid w:val="00E3675A"/>
    <w:rsid w:val="00E6648F"/>
    <w:rsid w:val="00E73CB1"/>
    <w:rsid w:val="00E81090"/>
    <w:rsid w:val="00E834C2"/>
    <w:rsid w:val="00E97E71"/>
    <w:rsid w:val="00EB158C"/>
    <w:rsid w:val="00EB35D4"/>
    <w:rsid w:val="00EF3E06"/>
    <w:rsid w:val="00F072D2"/>
    <w:rsid w:val="00F11FC1"/>
    <w:rsid w:val="00F3422C"/>
    <w:rsid w:val="00F71605"/>
    <w:rsid w:val="00F71C44"/>
    <w:rsid w:val="00FA0A3A"/>
    <w:rsid w:val="00FA10CB"/>
    <w:rsid w:val="00FA3304"/>
    <w:rsid w:val="00FA3F86"/>
    <w:rsid w:val="00FC4F5A"/>
    <w:rsid w:val="00FC6D16"/>
    <w:rsid w:val="00FC7B21"/>
    <w:rsid w:val="00FE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6C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D876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76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nik38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2024-11-01T08:03:00Z</dcterms:created>
  <dcterms:modified xsi:type="dcterms:W3CDTF">2024-11-02T02:37:00Z</dcterms:modified>
</cp:coreProperties>
</file>